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89" w:rsidRDefault="00BD74D2">
      <w:r>
        <w:rPr>
          <w:b/>
          <w:bCs/>
          <w:color w:val="000000"/>
        </w:rPr>
        <w:t>1.</w:t>
      </w:r>
      <w:r>
        <w:rPr>
          <w:color w:val="000000"/>
        </w:rPr>
        <w:t xml:space="preserve"> Вычертим полную выкройку-основу полочки. Оформим на ней наш моделируемый запах. От вершины нагрудной вытачки проведем прямую до линии застежки АБ, которая позволит нам закрыть вытачку.</w:t>
      </w:r>
      <w:r>
        <w:rPr>
          <w:color w:val="000000"/>
        </w:rPr>
        <w:br/>
      </w:r>
      <w:r>
        <w:rPr>
          <w:b/>
          <w:bCs/>
          <w:color w:val="000000"/>
        </w:rPr>
        <w:t xml:space="preserve">2. </w:t>
      </w:r>
      <w:r>
        <w:rPr>
          <w:color w:val="000000"/>
        </w:rPr>
        <w:t>Закроем нагрудную вытачку, раскрывая разрез по вычерченной линии. Нанесем еще несколько прямых от линии АБ до линии бокового шва. Разрежем по ним выкройку, не дорезая 1 мм до линии бокового шва.</w:t>
      </w:r>
      <w:r>
        <w:rPr>
          <w:color w:val="000000"/>
        </w:rPr>
        <w:br/>
      </w:r>
      <w:r>
        <w:rPr>
          <w:b/>
          <w:bCs/>
          <w:color w:val="000000"/>
        </w:rPr>
        <w:t>3.</w:t>
      </w:r>
      <w:r>
        <w:rPr>
          <w:color w:val="000000"/>
        </w:rPr>
        <w:t xml:space="preserve"> Раскроем выкройку по разрезанным выкройкам на величину, необходимую для образования сборки (или складок).</w:t>
      </w:r>
    </w:p>
    <w:sectPr w:rsidR="00F94189" w:rsidSect="00F94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74D2"/>
    <w:rsid w:val="00BD74D2"/>
    <w:rsid w:val="00F9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2008-10-06T12:07:00Z</dcterms:created>
  <dcterms:modified xsi:type="dcterms:W3CDTF">2008-10-06T12:07:00Z</dcterms:modified>
</cp:coreProperties>
</file>